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97163" w:rsidRDefault="00C97163" w:rsidP="00C971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«Болгарская средняя общеобразовательная </w:t>
      </w:r>
      <w:r>
        <w:rPr>
          <w:rFonts w:ascii="Times New Roman" w:eastAsia="Times New Roman" w:hAnsi="Times New Roman"/>
          <w:sz w:val="24"/>
          <w:szCs w:val="24"/>
        </w:rPr>
        <w:t>школа № 2»</w:t>
      </w:r>
    </w:p>
    <w:tbl>
      <w:tblPr>
        <w:tblpPr w:leftFromText="180" w:rightFromText="180" w:bottomFromText="200" w:vertAnchor="text" w:horzAnchor="margin" w:tblpY="43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543"/>
        <w:gridCol w:w="3544"/>
      </w:tblGrid>
      <w:tr w:rsidR="00C97163" w:rsidTr="00C97163">
        <w:trPr>
          <w:trHeight w:val="21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естественно - научного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цикла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от «   »  декабря 2020г.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____________М.А.Маликова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Согласовано 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на МС школы 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от «  »  декабря  2020г. 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Руководитель МС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_____________  Е.А.Черкасова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_____________ Л.В.Борюшкина</w:t>
            </w:r>
          </w:p>
          <w:p w:rsidR="00C97163" w:rsidRDefault="00C97163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Приказ №   </w:t>
            </w:r>
          </w:p>
          <w:p w:rsidR="00C97163" w:rsidRDefault="00C97163" w:rsidP="00C9716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от «     » декабря 2020г.</w:t>
            </w:r>
          </w:p>
        </w:tc>
      </w:tr>
    </w:tbl>
    <w:p w:rsidR="00C97163" w:rsidRDefault="00C97163" w:rsidP="00C971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Спасского муниципального района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Республики Татарстан</w:t>
      </w:r>
    </w:p>
    <w:p w:rsidR="00C97163" w:rsidRDefault="00C97163" w:rsidP="00C9716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sz w:val="24"/>
          <w:szCs w:val="24"/>
          <w:lang w:eastAsia="ru-RU"/>
        </w:rPr>
        <w:t>Административная контрольная работа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 математике 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</w:t>
      </w:r>
      <w:r w:rsidR="00302C52">
        <w:rPr>
          <w:rFonts w:ascii="Times New Roman" w:hAnsi="Times New Roman"/>
          <w:b/>
          <w:sz w:val="24"/>
          <w:szCs w:val="24"/>
          <w:lang w:eastAsia="ru-RU"/>
        </w:rPr>
        <w:t>а 1 полугодие 2020-2021 учебного</w:t>
      </w:r>
      <w:r w:rsidR="00C02444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  <w:r w:rsidR="00302C52">
        <w:rPr>
          <w:rFonts w:ascii="Times New Roman" w:hAnsi="Times New Roman"/>
          <w:b/>
          <w:sz w:val="24"/>
          <w:szCs w:val="24"/>
          <w:lang w:eastAsia="ru-RU"/>
        </w:rPr>
        <w:t>а</w:t>
      </w:r>
    </w:p>
    <w:p w:rsidR="00C02444" w:rsidRDefault="00C02444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 класс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  <w:r>
        <w:rPr>
          <w:rFonts w:ascii="Times New Roman" w:hAnsi="Times New Roman"/>
          <w:b/>
          <w:sz w:val="24"/>
          <w:szCs w:val="24"/>
        </w:rPr>
        <w:t>Кодификатор элементов содержания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C97163" w:rsidTr="004439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контролируемого элемента раздела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C97163" w:rsidTr="00443910">
        <w:trPr>
          <w:trHeight w:val="28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Функция, область определения функции.</w:t>
            </w:r>
          </w:p>
        </w:tc>
      </w:tr>
      <w:tr w:rsidR="00C97163" w:rsidTr="004439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суммы, разности, произведения, частного.</w:t>
            </w:r>
          </w:p>
        </w:tc>
      </w:tr>
      <w:tr w:rsidR="00C97163" w:rsidTr="004439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производной функции, геометрический смысл производной</w:t>
            </w:r>
          </w:p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основных элементарных функций</w:t>
            </w:r>
          </w:p>
        </w:tc>
      </w:tr>
      <w:tr w:rsidR="00C97163" w:rsidTr="00C97163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 элементарных функций</w:t>
            </w:r>
          </w:p>
        </w:tc>
      </w:tr>
      <w:tr w:rsidR="00C97163" w:rsidTr="0044391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Pr="009E46B2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 и сфера, их сечения</w:t>
            </w:r>
          </w:p>
        </w:tc>
      </w:tr>
      <w:tr w:rsidR="00C97163" w:rsidTr="0044391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Pr="00560A0F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63" w:rsidRDefault="00C97163" w:rsidP="0044391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поверхности конуса, цилиндра, шара.</w:t>
            </w:r>
          </w:p>
        </w:tc>
      </w:tr>
    </w:tbl>
    <w:p w:rsidR="00C97163" w:rsidRDefault="00C97163" w:rsidP="00C97163">
      <w:pPr>
        <w:pStyle w:val="msonormalmailrucssattributepostfixmailrucssattributepostfix"/>
        <w:spacing w:before="0" w:beforeAutospacing="0" w:after="0" w:afterAutospacing="0"/>
        <w:jc w:val="center"/>
        <w:rPr>
          <w:rStyle w:val="a6"/>
          <w:rFonts w:eastAsia="Calibri"/>
          <w:bCs w:val="0"/>
          <w:lang w:eastAsia="en-US"/>
        </w:rPr>
      </w:pPr>
    </w:p>
    <w:p w:rsidR="00C97163" w:rsidRDefault="00C97163" w:rsidP="00C9716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СПЕЦИФИКАЦИЯ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контрольно-измерительных материалов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 проведения контрольной работы по математике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C97163" w:rsidRDefault="00C97163" w:rsidP="00C9716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Назначение: </w:t>
      </w:r>
      <w:r>
        <w:rPr>
          <w:rFonts w:ascii="Times New Roman" w:hAnsi="Times New Roman"/>
          <w:color w:val="000000"/>
          <w:sz w:val="24"/>
          <w:szCs w:val="24"/>
        </w:rPr>
        <w:t xml:space="preserve">контрольно-измерительные материалы представляют собой форму объективной оценки качества подготовки обучающихся 11 класса по математике за  1 </w:t>
      </w:r>
      <w:r w:rsidR="00FB364C">
        <w:rPr>
          <w:rFonts w:ascii="Times New Roman" w:hAnsi="Times New Roman"/>
          <w:color w:val="000000"/>
          <w:sz w:val="24"/>
          <w:szCs w:val="24"/>
        </w:rPr>
        <w:t xml:space="preserve">полугодие </w:t>
      </w:r>
      <w:r>
        <w:rPr>
          <w:rFonts w:ascii="Times New Roman" w:hAnsi="Times New Roman"/>
          <w:color w:val="000000"/>
          <w:sz w:val="24"/>
          <w:szCs w:val="24"/>
        </w:rPr>
        <w:t>с использованием заданий стандартизированной формы.</w:t>
      </w:r>
    </w:p>
    <w:p w:rsidR="00C97163" w:rsidRDefault="00C97163" w:rsidP="00C97163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Подходы к отбору содержания: </w:t>
      </w:r>
      <w:r>
        <w:rPr>
          <w:rFonts w:ascii="Times New Roman" w:hAnsi="Times New Roman"/>
          <w:color w:val="000000"/>
          <w:sz w:val="24"/>
          <w:szCs w:val="24"/>
        </w:rPr>
        <w:t xml:space="preserve">контрольно-измерительные материалы </w:t>
      </w:r>
      <w:r>
        <w:rPr>
          <w:rFonts w:ascii="Times New Roman" w:hAnsi="Times New Roman"/>
          <w:sz w:val="24"/>
          <w:szCs w:val="24"/>
        </w:rPr>
        <w:t>отвечают цели построения системы дифференцированного обучения математике в современной школе. Дифференциация обучения направлена на решение двух задач: формирования у всех обучающихся базовой математической подготовки, составляющей функциональную основу общего образования, и одновременного создания условий, способствующих получению частью обучающихся подготовки повышенного уровня, достаточной для активного использования математики во время дальнейшего обучения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4"/>
          <w:szCs w:val="24"/>
        </w:rPr>
        <w:t>прежде всего при изучении её в средней школе на профильном уровне.</w:t>
      </w:r>
    </w:p>
    <w:p w:rsidR="00C97163" w:rsidRDefault="00C97163" w:rsidP="00C971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7163" w:rsidRPr="00FB364C" w:rsidRDefault="00C97163" w:rsidP="00FB364C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Структура КИМ: </w:t>
      </w:r>
      <w:r>
        <w:rPr>
          <w:rFonts w:ascii="Times New Roman" w:hAnsi="Times New Roman"/>
          <w:bCs/>
          <w:sz w:val="24"/>
          <w:szCs w:val="24"/>
        </w:rPr>
        <w:t>Работа содержит 6</w:t>
      </w:r>
      <w:r w:rsidR="00FB364C">
        <w:rPr>
          <w:rFonts w:ascii="Times New Roman" w:hAnsi="Times New Roman"/>
          <w:bCs/>
          <w:sz w:val="24"/>
          <w:szCs w:val="24"/>
        </w:rPr>
        <w:t xml:space="preserve"> заданий:</w:t>
      </w:r>
      <w:r>
        <w:rPr>
          <w:rFonts w:ascii="Times New Roman" w:hAnsi="Times New Roman"/>
          <w:bCs/>
          <w:sz w:val="24"/>
          <w:szCs w:val="24"/>
        </w:rPr>
        <w:t>4 зада</w:t>
      </w:r>
      <w:r w:rsidR="00FB364C">
        <w:rPr>
          <w:rFonts w:ascii="Times New Roman" w:hAnsi="Times New Roman"/>
          <w:bCs/>
          <w:sz w:val="24"/>
          <w:szCs w:val="24"/>
        </w:rPr>
        <w:t xml:space="preserve">ний базового уровня сложности и 2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B364C">
        <w:rPr>
          <w:rFonts w:ascii="Times New Roman" w:hAnsi="Times New Roman"/>
          <w:bCs/>
          <w:sz w:val="24"/>
          <w:szCs w:val="24"/>
        </w:rPr>
        <w:t>повышенного уровня знаний.</w:t>
      </w:r>
    </w:p>
    <w:p w:rsidR="00C97163" w:rsidRDefault="00C97163" w:rsidP="00C9716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проверке базовой математической компетентности обучающиеся должны </w:t>
      </w:r>
    </w:p>
    <w:p w:rsidR="00C97163" w:rsidRDefault="00C97163" w:rsidP="00C971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продемонстрировать: владение основными алгоритмами; знание и понимание ключевых элементов содержания (математических понятий, их свойств, приёмов решения задач и проч.); умение пользоваться математической записью, применять знания к решению математических задач, не сводящихся к прямому применению алгоритма, а также применять математические знания в простейших практических ситуациях. </w:t>
      </w:r>
    </w:p>
    <w:p w:rsidR="00C97163" w:rsidRDefault="00FB364C" w:rsidP="00C97163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="00C97163">
        <w:rPr>
          <w:rFonts w:ascii="Times New Roman" w:hAnsi="Times New Roman"/>
          <w:bCs/>
          <w:sz w:val="24"/>
          <w:szCs w:val="24"/>
        </w:rPr>
        <w:t>адания</w:t>
      </w:r>
      <w:r>
        <w:rPr>
          <w:rFonts w:ascii="Times New Roman" w:hAnsi="Times New Roman"/>
          <w:bCs/>
          <w:sz w:val="24"/>
          <w:szCs w:val="24"/>
        </w:rPr>
        <w:t xml:space="preserve"> повышенного уровня</w:t>
      </w:r>
      <w:r w:rsidR="00C97163">
        <w:rPr>
          <w:rFonts w:ascii="Times New Roman" w:hAnsi="Times New Roman"/>
          <w:bCs/>
          <w:sz w:val="24"/>
          <w:szCs w:val="24"/>
        </w:rPr>
        <w:t xml:space="preserve">, направлены на проверку владения </w:t>
      </w:r>
    </w:p>
    <w:p w:rsidR="00C97163" w:rsidRDefault="00C97163" w:rsidP="00C971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материалом на повышенном уровне. Их назначение – дифференцировать хорошо успевающих школьников по уровням подготовки, выявить наиболее подготовленную часть обучающихся, составляющую потенциальный контингент профильных классов. Все задания требуют развернутого ответа с записью решения. При выполнении</w:t>
      </w:r>
      <w:r w:rsidR="00FB364C">
        <w:rPr>
          <w:rFonts w:ascii="Times New Roman" w:hAnsi="Times New Roman"/>
          <w:bCs/>
          <w:sz w:val="24"/>
          <w:szCs w:val="24"/>
        </w:rPr>
        <w:t xml:space="preserve"> данных заданий</w:t>
      </w:r>
      <w:r>
        <w:rPr>
          <w:rFonts w:ascii="Times New Roman" w:hAnsi="Times New Roman"/>
          <w:bCs/>
          <w:sz w:val="24"/>
          <w:szCs w:val="24"/>
        </w:rPr>
        <w:t xml:space="preserve">, обучающиеся должны продемонстрировать умение математически грамотно записать решение, приводя при этом необходимые пояснения и обоснования. </w:t>
      </w:r>
    </w:p>
    <w:p w:rsidR="00C97163" w:rsidRDefault="00C97163" w:rsidP="00C97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Распределение заданий КИМ по уровню сложности: </w:t>
      </w:r>
      <w:r>
        <w:rPr>
          <w:rFonts w:ascii="Times New Roman" w:hAnsi="Times New Roman"/>
          <w:sz w:val="24"/>
          <w:szCs w:val="24"/>
        </w:rPr>
        <w:t>в контрольную работу включены задания базового, повышенного уровней сложности.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C97163" w:rsidTr="00443910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C97163" w:rsidTr="00443910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AB3837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97163" w:rsidTr="00443910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C97163" w:rsidRDefault="00C97163" w:rsidP="00C9716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Всего 8 заданий, правильное  вы</w:t>
      </w:r>
      <w:r w:rsidR="00AB3837">
        <w:rPr>
          <w:rFonts w:ascii="Times New Roman" w:hAnsi="Times New Roman"/>
          <w:color w:val="000000"/>
          <w:sz w:val="24"/>
          <w:szCs w:val="24"/>
        </w:rPr>
        <w:t>полнение которых оценивается в 10</w:t>
      </w:r>
      <w:r>
        <w:rPr>
          <w:rFonts w:ascii="Times New Roman" w:hAnsi="Times New Roman"/>
          <w:color w:val="000000"/>
          <w:sz w:val="24"/>
          <w:szCs w:val="24"/>
        </w:rPr>
        <w:t xml:space="preserve"> баллов.</w:t>
      </w:r>
    </w:p>
    <w:p w:rsidR="00C97163" w:rsidRDefault="00C97163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Перевод общего количества баллов в оценку по 5-тибалльной шкале:</w:t>
      </w:r>
    </w:p>
    <w:p w:rsidR="00C97163" w:rsidRDefault="00AB3837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0-4 баллов    </w:t>
      </w:r>
      <w:r w:rsidR="00C97163">
        <w:rPr>
          <w:rFonts w:ascii="Times New Roman" w:hAnsi="Times New Roman"/>
          <w:color w:val="000000"/>
          <w:sz w:val="24"/>
          <w:szCs w:val="24"/>
        </w:rPr>
        <w:t>– «2»</w:t>
      </w:r>
    </w:p>
    <w:p w:rsidR="00C97163" w:rsidRDefault="00AB3837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5-6 баллов    </w:t>
      </w:r>
      <w:r w:rsidR="00C97163">
        <w:rPr>
          <w:rFonts w:ascii="Times New Roman" w:hAnsi="Times New Roman"/>
          <w:color w:val="000000"/>
          <w:sz w:val="24"/>
          <w:szCs w:val="24"/>
        </w:rPr>
        <w:t>– «3»</w:t>
      </w:r>
    </w:p>
    <w:p w:rsidR="00C97163" w:rsidRDefault="00AB3837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7-8</w:t>
      </w:r>
      <w:r w:rsidR="00C97163">
        <w:rPr>
          <w:rFonts w:ascii="Times New Roman" w:hAnsi="Times New Roman"/>
          <w:color w:val="000000"/>
          <w:sz w:val="24"/>
          <w:szCs w:val="24"/>
        </w:rPr>
        <w:t xml:space="preserve"> баллов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163">
        <w:rPr>
          <w:rFonts w:ascii="Times New Roman" w:hAnsi="Times New Roman"/>
          <w:color w:val="000000"/>
          <w:sz w:val="24"/>
          <w:szCs w:val="24"/>
        </w:rPr>
        <w:t>– «4»</w:t>
      </w:r>
    </w:p>
    <w:p w:rsidR="00C97163" w:rsidRDefault="00AB3837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9-10</w:t>
      </w:r>
      <w:r w:rsidR="00C97163">
        <w:rPr>
          <w:rFonts w:ascii="Times New Roman" w:hAnsi="Times New Roman"/>
          <w:color w:val="000000"/>
          <w:sz w:val="24"/>
          <w:szCs w:val="24"/>
        </w:rPr>
        <w:t xml:space="preserve"> баллов   – «5»</w:t>
      </w:r>
    </w:p>
    <w:p w:rsidR="00C97163" w:rsidRDefault="00C97163" w:rsidP="00C9716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План варианта КИМ контрольной работы по  математике за  1 </w:t>
      </w:r>
      <w:r w:rsidR="00FB364C">
        <w:rPr>
          <w:rFonts w:ascii="Times New Roman" w:hAnsi="Times New Roman"/>
          <w:b/>
          <w:color w:val="000000"/>
          <w:sz w:val="24"/>
          <w:szCs w:val="24"/>
        </w:rPr>
        <w:t xml:space="preserve">полугодие </w:t>
      </w:r>
      <w:r>
        <w:rPr>
          <w:rFonts w:ascii="Times New Roman" w:hAnsi="Times New Roman"/>
          <w:b/>
          <w:color w:val="000000"/>
          <w:sz w:val="24"/>
          <w:szCs w:val="24"/>
        </w:rPr>
        <w:t>(11 класс)</w:t>
      </w:r>
    </w:p>
    <w:p w:rsidR="00C97163" w:rsidRDefault="00C97163" w:rsidP="00C97163">
      <w:pPr>
        <w:spacing w:after="0" w:line="240" w:lineRule="auto"/>
        <w:jc w:val="center"/>
        <w:rPr>
          <w:rFonts w:ascii="Times New Roman" w:hAnsi="Times New Roman"/>
          <w:b/>
          <w:color w:val="000000"/>
          <w:sz w:val="8"/>
          <w:szCs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Проверяемые умения,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Примерное время выполнения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действия с функциями.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AB3837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действия с функциями.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AB3837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действия с функциями.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действия с функциями.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FB364C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FB364C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 w:rsidP="0044391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C97163" w:rsidP="004439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FB364C" w:rsidP="0044391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63" w:rsidRDefault="00FB364C" w:rsidP="004439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C97163" w:rsidTr="004439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выполнять действия с геометрическими фигурами.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163" w:rsidRDefault="00C97163" w:rsidP="0044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C97163" w:rsidRPr="00FB364C" w:rsidRDefault="00FB364C" w:rsidP="00FB364C">
      <w:pPr>
        <w:spacing w:after="0" w:line="240" w:lineRule="auto"/>
        <w:rPr>
          <w:rFonts w:ascii="Times New Roman" w:eastAsiaTheme="minorEastAsia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</w:p>
    <w:p w:rsidR="004C3401" w:rsidRDefault="004C3401" w:rsidP="004C340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время выполнения контрольной работы:  45 минут.</w:t>
      </w:r>
      <w:bookmarkStart w:id="1" w:name="prob1"/>
      <w:bookmarkEnd w:id="1"/>
    </w:p>
    <w:p w:rsidR="00C97163" w:rsidRDefault="00C97163" w:rsidP="006D1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2E1" w:rsidRPr="00BF27D7" w:rsidRDefault="006D12E1" w:rsidP="006D1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7D7">
        <w:rPr>
          <w:rFonts w:ascii="Times New Roman" w:hAnsi="Times New Roman" w:cs="Times New Roman"/>
          <w:sz w:val="24"/>
          <w:szCs w:val="24"/>
        </w:rPr>
        <w:t>1 вариант</w:t>
      </w:r>
    </w:p>
    <w:p w:rsidR="006D12E1" w:rsidRPr="00BF27D7" w:rsidRDefault="006D12E1" w:rsidP="006D12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7D7">
        <w:rPr>
          <w:rFonts w:ascii="Times New Roman" w:hAnsi="Times New Roman" w:cs="Times New Roman"/>
          <w:sz w:val="24"/>
          <w:szCs w:val="24"/>
        </w:rPr>
        <w:t xml:space="preserve">Найдите область определения функции:  </w:t>
      </w:r>
    </w:p>
    <w:p w:rsidR="006D12E1" w:rsidRPr="00BF27D7" w:rsidRDefault="006D12E1" w:rsidP="006D12E1">
      <w:pPr>
        <w:pStyle w:val="a3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7D7">
        <w:rPr>
          <w:rFonts w:ascii="Times New Roman" w:hAnsi="Times New Roman" w:cs="Times New Roman"/>
          <w:sz w:val="24"/>
          <w:szCs w:val="24"/>
        </w:rPr>
        <w:t xml:space="preserve">а) </w:t>
      </w:r>
      <w:r w:rsidRPr="00BF27D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46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9pt;height:21.6pt" o:ole="">
            <v:imagedata r:id="rId6" o:title=""/>
          </v:shape>
          <o:OLEObject Type="Embed" ProgID="Equation.3" ShapeID="_x0000_i1025" DrawAspect="Content" ObjectID="_1671691388" r:id="rId7"/>
        </w:object>
      </w:r>
      <w:r w:rsidRPr="00BF27D7">
        <w:rPr>
          <w:rFonts w:ascii="Times New Roman" w:hAnsi="Times New Roman" w:cs="Times New Roman"/>
          <w:sz w:val="24"/>
          <w:szCs w:val="24"/>
        </w:rPr>
        <w:t xml:space="preserve">   б) </w:t>
      </w:r>
      <w:r w:rsidRPr="00BF27D7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1230" w:dyaOrig="705">
          <v:shape id="_x0000_i1026" type="#_x0000_t75" style="width:61.45pt;height:35.05pt" o:ole="">
            <v:imagedata r:id="rId8" o:title=""/>
          </v:shape>
          <o:OLEObject Type="Embed" ProgID="Equation.3" ShapeID="_x0000_i1026" DrawAspect="Content" ObjectID="_1671691389" r:id="rId9"/>
        </w:object>
      </w:r>
    </w:p>
    <w:p w:rsidR="006D12E1" w:rsidRPr="00BF27D7" w:rsidRDefault="00794F13" w:rsidP="006D1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D12E1" w:rsidRPr="00BF27D7">
        <w:rPr>
          <w:rFonts w:ascii="Times New Roman" w:hAnsi="Times New Roman" w:cs="Times New Roman"/>
          <w:sz w:val="24"/>
          <w:szCs w:val="24"/>
        </w:rPr>
        <w:t>.Найдите</w:t>
      </w:r>
      <w:r w:rsidR="006D12E1" w:rsidRPr="00BF27D7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600" w:dyaOrig="315">
          <v:shape id="_x0000_i1027" type="#_x0000_t75" style="width:30.25pt;height:15.85pt" o:ole="">
            <v:imagedata r:id="rId10" o:title=""/>
          </v:shape>
          <o:OLEObject Type="Embed" ProgID="Equation.3" ShapeID="_x0000_i1027" DrawAspect="Content" ObjectID="_1671691390" r:id="rId11"/>
        </w:object>
      </w:r>
      <w:r w:rsidR="006D12E1" w:rsidRPr="00BF27D7">
        <w:rPr>
          <w:rFonts w:ascii="Times New Roman" w:hAnsi="Times New Roman" w:cs="Times New Roman"/>
          <w:sz w:val="24"/>
          <w:szCs w:val="24"/>
        </w:rPr>
        <w:t xml:space="preserve">  и </w:t>
      </w:r>
      <w:r w:rsidR="006D12E1" w:rsidRPr="00BF27D7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705" w:dyaOrig="360">
          <v:shape id="_x0000_i1028" type="#_x0000_t75" style="width:35.05pt;height:18.25pt" o:ole="">
            <v:imagedata r:id="rId12" o:title=""/>
          </v:shape>
          <o:OLEObject Type="Embed" ProgID="Equation.3" ShapeID="_x0000_i1028" DrawAspect="Content" ObjectID="_1671691391" r:id="rId13"/>
        </w:object>
      </w:r>
      <w:r w:rsidR="006D12E1" w:rsidRPr="00BF27D7">
        <w:rPr>
          <w:rFonts w:ascii="Times New Roman" w:hAnsi="Times New Roman" w:cs="Times New Roman"/>
          <w:sz w:val="24"/>
          <w:szCs w:val="24"/>
        </w:rPr>
        <w:t xml:space="preserve">если:  </w:t>
      </w:r>
    </w:p>
    <w:p w:rsidR="006D12E1" w:rsidRDefault="006D12E1" w:rsidP="006D12E1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4"/>
          <w:szCs w:val="24"/>
        </w:rPr>
      </w:pPr>
      <w:r w:rsidRPr="00BF27D7">
        <w:rPr>
          <w:rFonts w:ascii="Times New Roman" w:hAnsi="Times New Roman" w:cs="Times New Roman"/>
          <w:sz w:val="24"/>
          <w:szCs w:val="24"/>
        </w:rPr>
        <w:t xml:space="preserve">а) </w:t>
      </w:r>
      <w:r w:rsidRPr="00BF27D7">
        <w:rPr>
          <w:sz w:val="24"/>
          <w:szCs w:val="24"/>
        </w:rPr>
        <w:object w:dxaOrig="3300" w:dyaOrig="375">
          <v:shape id="_x0000_i1029" type="#_x0000_t75" style="width:165.1pt;height:18.7pt" o:ole="">
            <v:imagedata r:id="rId14" o:title=""/>
          </v:shape>
          <o:OLEObject Type="Embed" ProgID="Equation.3" ShapeID="_x0000_i1029" DrawAspect="Content" ObjectID="_1671691392" r:id="rId15"/>
        </w:object>
      </w:r>
      <w:r w:rsidRPr="00BF27D7">
        <w:rPr>
          <w:rFonts w:ascii="Times New Roman" w:eastAsia="Times New Roman" w:hAnsi="Times New Roman" w:cs="Times New Roman"/>
          <w:position w:val="-12"/>
          <w:sz w:val="24"/>
          <w:szCs w:val="24"/>
        </w:rPr>
        <w:t xml:space="preserve"> </w:t>
      </w:r>
      <w:r w:rsidRPr="00BF27D7">
        <w:rPr>
          <w:rFonts w:ascii="Times New Roman" w:hAnsi="Times New Roman" w:cs="Times New Roman"/>
          <w:position w:val="-10"/>
          <w:sz w:val="24"/>
          <w:szCs w:val="24"/>
        </w:rPr>
        <w:t xml:space="preserve">б)  </w:t>
      </w:r>
      <w:r w:rsidRPr="00BF27D7">
        <w:rPr>
          <w:position w:val="-24"/>
          <w:sz w:val="24"/>
          <w:szCs w:val="24"/>
        </w:rPr>
        <w:object w:dxaOrig="2175" w:dyaOrig="630">
          <v:shape id="_x0000_i1030" type="#_x0000_t75" style="width:108.95pt;height:31.7pt" o:ole="">
            <v:imagedata r:id="rId16" o:title=""/>
          </v:shape>
          <o:OLEObject Type="Embed" ProgID="Equation.3" ShapeID="_x0000_i1030" DrawAspect="Content" ObjectID="_1671691393" r:id="rId17"/>
        </w:object>
      </w:r>
      <w:r w:rsidRPr="00BF27D7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</w:p>
    <w:p w:rsidR="006D12E1" w:rsidRPr="009E46B2" w:rsidRDefault="00794F13" w:rsidP="006D12E1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12E1" w:rsidRPr="009E46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4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Найдите наименьшее значение функции  </w:t>
      </w:r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f</w:t>
      </w:r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(х) =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</m:t>
            </m:r>
          </m:sup>
        </m:sSup>
      </m:oMath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9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</m:oMath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21х – 7  на отрезке [ -2; 3 ].</w:t>
      </w:r>
    </w:p>
    <w:p w:rsidR="006D12E1" w:rsidRPr="00BF27D7" w:rsidRDefault="006D12E1" w:rsidP="006D12E1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4"/>
          <w:szCs w:val="24"/>
        </w:rPr>
      </w:pPr>
    </w:p>
    <w:p w:rsidR="00794F13" w:rsidRDefault="00794F13" w:rsidP="007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794F13">
        <w:rPr>
          <w:rFonts w:ascii="Times New Roman" w:hAnsi="Times New Roman" w:cs="Times New Roman"/>
          <w:sz w:val="24"/>
          <w:szCs w:val="24"/>
        </w:rPr>
        <w:t xml:space="preserve"> </w:t>
      </w:r>
      <w:r w:rsidRPr="00556C33">
        <w:rPr>
          <w:rFonts w:ascii="Times New Roman" w:hAnsi="Times New Roman" w:cs="Times New Roman"/>
          <w:sz w:val="24"/>
          <w:szCs w:val="24"/>
        </w:rPr>
        <w:t xml:space="preserve">Найдите первообразную  </w:t>
      </w:r>
      <w:r w:rsidRPr="00556C3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556C33">
        <w:rPr>
          <w:rFonts w:ascii="Times New Roman" w:hAnsi="Times New Roman" w:cs="Times New Roman"/>
          <w:sz w:val="24"/>
          <w:szCs w:val="24"/>
        </w:rPr>
        <w:t xml:space="preserve">(х) для функции </w:t>
      </w:r>
      <w:r w:rsidRPr="00556C33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55" w:dyaOrig="345">
          <v:shape id="_x0000_i1031" type="#_x0000_t75" style="width:72.95pt;height:17.3pt" o:ole="">
            <v:imagedata r:id="rId18" o:title=""/>
          </v:shape>
          <o:OLEObject Type="Embed" ProgID="Equation.3" ShapeID="_x0000_i1031" DrawAspect="Content" ObjectID="_1671691394" r:id="rId19"/>
        </w:object>
      </w:r>
      <w:r w:rsidRPr="00556C33">
        <w:rPr>
          <w:rFonts w:ascii="Times New Roman" w:hAnsi="Times New Roman" w:cs="Times New Roman"/>
          <w:sz w:val="24"/>
          <w:szCs w:val="24"/>
        </w:rPr>
        <w:t xml:space="preserve"> график которой проходит через точку </w:t>
      </w:r>
    </w:p>
    <w:p w:rsidR="00794F13" w:rsidRPr="00556C33" w:rsidRDefault="00794F13" w:rsidP="0079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C33">
        <w:rPr>
          <w:rFonts w:ascii="Times New Roman" w:hAnsi="Times New Roman" w:cs="Times New Roman"/>
          <w:sz w:val="24"/>
          <w:szCs w:val="24"/>
        </w:rPr>
        <w:t>А (1;3).</w:t>
      </w:r>
    </w:p>
    <w:p w:rsidR="00794F13" w:rsidRPr="00556C33" w:rsidRDefault="00794F13" w:rsidP="00794F1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556C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556C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 шара равен 17 см. Найдите площадь сечения шара, удаленного от его центра на 15 см.</w:t>
      </w:r>
    </w:p>
    <w:p w:rsidR="00794F13" w:rsidRPr="00556C33" w:rsidRDefault="00794F13" w:rsidP="00794F1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56C33">
        <w:rPr>
          <w:rFonts w:ascii="Times New Roman" w:hAnsi="Times New Roman" w:cs="Times New Roman"/>
          <w:sz w:val="24"/>
          <w:szCs w:val="24"/>
        </w:rPr>
        <w:t>.Шар вписан в цилиндр. П</w:t>
      </w:r>
      <w:r>
        <w:rPr>
          <w:rFonts w:ascii="Times New Roman" w:hAnsi="Times New Roman" w:cs="Times New Roman"/>
          <w:sz w:val="24"/>
          <w:szCs w:val="24"/>
        </w:rPr>
        <w:t>лощадь поверхности шара равна 4</w:t>
      </w:r>
      <w:r w:rsidRPr="00556C33">
        <w:rPr>
          <w:rFonts w:ascii="Times New Roman" w:hAnsi="Times New Roman" w:cs="Times New Roman"/>
          <w:sz w:val="24"/>
          <w:szCs w:val="24"/>
        </w:rPr>
        <w:t>1. Найдите площадь полной поверхности цилиндра</w:t>
      </w:r>
    </w:p>
    <w:p w:rsidR="00794F13" w:rsidRPr="00752EB8" w:rsidRDefault="00794F13" w:rsidP="00794F13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:rsidR="00794F13" w:rsidRDefault="00794F13" w:rsidP="006D12E1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4"/>
          <w:szCs w:val="24"/>
        </w:rPr>
      </w:pPr>
    </w:p>
    <w:p w:rsidR="00794F13" w:rsidRDefault="00794F13" w:rsidP="006D12E1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4"/>
          <w:szCs w:val="24"/>
        </w:rPr>
      </w:pPr>
    </w:p>
    <w:p w:rsidR="006D12E1" w:rsidRPr="00222F5B" w:rsidRDefault="006D12E1" w:rsidP="006D1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2E1" w:rsidRPr="00BF27D7" w:rsidRDefault="006D12E1" w:rsidP="006D1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27D7">
        <w:rPr>
          <w:rFonts w:ascii="Times New Roman" w:hAnsi="Times New Roman" w:cs="Times New Roman"/>
          <w:sz w:val="24"/>
          <w:szCs w:val="24"/>
        </w:rPr>
        <w:t>2 вариант</w:t>
      </w:r>
    </w:p>
    <w:p w:rsidR="006D12E1" w:rsidRPr="002C4F12" w:rsidRDefault="006D12E1" w:rsidP="006D12E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4F12">
        <w:rPr>
          <w:rFonts w:ascii="Times New Roman" w:hAnsi="Times New Roman" w:cs="Times New Roman"/>
        </w:rPr>
        <w:t xml:space="preserve">Найдите область определения функции:  </w:t>
      </w:r>
    </w:p>
    <w:p w:rsidR="006D12E1" w:rsidRPr="002C4F12" w:rsidRDefault="006D12E1" w:rsidP="006D12E1">
      <w:pPr>
        <w:ind w:left="360"/>
        <w:contextualSpacing/>
        <w:jc w:val="both"/>
        <w:rPr>
          <w:rFonts w:ascii="Times New Roman" w:hAnsi="Times New Roman" w:cs="Times New Roman"/>
          <w:position w:val="-28"/>
        </w:rPr>
      </w:pPr>
      <w:r w:rsidRPr="002C4F12">
        <w:rPr>
          <w:rFonts w:ascii="Times New Roman" w:hAnsi="Times New Roman" w:cs="Times New Roman"/>
        </w:rPr>
        <w:t xml:space="preserve">а) </w:t>
      </w:r>
      <w:r w:rsidRPr="002C4F12">
        <w:rPr>
          <w:rFonts w:ascii="Times New Roman" w:eastAsia="Times New Roman" w:hAnsi="Times New Roman" w:cs="Times New Roman"/>
          <w:position w:val="-10"/>
        </w:rPr>
        <w:object w:dxaOrig="2415" w:dyaOrig="375">
          <v:shape id="_x0000_i1032" type="#_x0000_t75" style="width:120.95pt;height:18.7pt" o:ole="">
            <v:imagedata r:id="rId20" o:title=""/>
          </v:shape>
          <o:OLEObject Type="Embed" ProgID="Equation.3" ShapeID="_x0000_i1032" DrawAspect="Content" ObjectID="_1671691395" r:id="rId21"/>
        </w:object>
      </w:r>
      <w:r w:rsidRPr="002C4F12">
        <w:rPr>
          <w:rFonts w:ascii="Times New Roman" w:hAnsi="Times New Roman" w:cs="Times New Roman"/>
        </w:rPr>
        <w:t xml:space="preserve">   б) </w:t>
      </w:r>
      <w:r w:rsidRPr="002C4F12">
        <w:rPr>
          <w:rFonts w:ascii="Times New Roman" w:eastAsia="Times New Roman" w:hAnsi="Times New Roman" w:cs="Times New Roman"/>
          <w:position w:val="-26"/>
        </w:rPr>
        <w:object w:dxaOrig="1260" w:dyaOrig="705">
          <v:shape id="_x0000_i1033" type="#_x0000_t75" style="width:62.9pt;height:35.05pt" o:ole="">
            <v:imagedata r:id="rId22" o:title=""/>
          </v:shape>
          <o:OLEObject Type="Embed" ProgID="Equation.3" ShapeID="_x0000_i1033" DrawAspect="Content" ObjectID="_1671691396" r:id="rId23"/>
        </w:object>
      </w:r>
    </w:p>
    <w:p w:rsidR="006D12E1" w:rsidRPr="002C4F12" w:rsidRDefault="00794F13" w:rsidP="006D12E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D12E1">
        <w:rPr>
          <w:rFonts w:ascii="Times New Roman" w:hAnsi="Times New Roman" w:cs="Times New Roman"/>
        </w:rPr>
        <w:t>.</w:t>
      </w:r>
      <w:r w:rsidR="006D12E1" w:rsidRPr="002C4F12">
        <w:rPr>
          <w:rFonts w:ascii="Times New Roman" w:hAnsi="Times New Roman" w:cs="Times New Roman"/>
        </w:rPr>
        <w:t>Найдите</w:t>
      </w:r>
      <w:r w:rsidR="006D12E1" w:rsidRPr="002C4F12">
        <w:rPr>
          <w:rFonts w:ascii="Times New Roman" w:eastAsia="Times New Roman" w:hAnsi="Times New Roman" w:cs="Times New Roman"/>
          <w:position w:val="-10"/>
        </w:rPr>
        <w:object w:dxaOrig="600" w:dyaOrig="315">
          <v:shape id="_x0000_i1034" type="#_x0000_t75" style="width:30.25pt;height:15.85pt" o:ole="">
            <v:imagedata r:id="rId10" o:title=""/>
          </v:shape>
          <o:OLEObject Type="Embed" ProgID="Equation.3" ShapeID="_x0000_i1034" DrawAspect="Content" ObjectID="_1671691397" r:id="rId24"/>
        </w:object>
      </w:r>
      <w:r w:rsidR="006D12E1" w:rsidRPr="002C4F12">
        <w:rPr>
          <w:rFonts w:ascii="Times New Roman" w:hAnsi="Times New Roman" w:cs="Times New Roman"/>
        </w:rPr>
        <w:t xml:space="preserve">  и </w:t>
      </w:r>
      <w:r w:rsidR="006D12E1" w:rsidRPr="002C4F12">
        <w:rPr>
          <w:rFonts w:ascii="Times New Roman" w:eastAsia="Times New Roman" w:hAnsi="Times New Roman" w:cs="Times New Roman"/>
          <w:position w:val="-10"/>
        </w:rPr>
        <w:object w:dxaOrig="705" w:dyaOrig="360">
          <v:shape id="_x0000_i1035" type="#_x0000_t75" style="width:35.05pt;height:18.25pt" o:ole="">
            <v:imagedata r:id="rId12" o:title=""/>
          </v:shape>
          <o:OLEObject Type="Embed" ProgID="Equation.3" ShapeID="_x0000_i1035" DrawAspect="Content" ObjectID="_1671691398" r:id="rId25"/>
        </w:object>
      </w:r>
      <w:r w:rsidR="006D12E1" w:rsidRPr="002C4F12">
        <w:rPr>
          <w:rFonts w:ascii="Times New Roman" w:hAnsi="Times New Roman" w:cs="Times New Roman"/>
        </w:rPr>
        <w:t xml:space="preserve">если:  </w:t>
      </w:r>
    </w:p>
    <w:p w:rsidR="006D12E1" w:rsidRDefault="006D12E1" w:rsidP="006D12E1">
      <w:pPr>
        <w:spacing w:after="0"/>
        <w:ind w:left="360"/>
        <w:jc w:val="both"/>
        <w:rPr>
          <w:rFonts w:ascii="Times New Roman" w:hAnsi="Times New Roman" w:cs="Times New Roman"/>
          <w:position w:val="-10"/>
        </w:rPr>
      </w:pPr>
      <w:r w:rsidRPr="002C4F12">
        <w:rPr>
          <w:rFonts w:ascii="Times New Roman" w:hAnsi="Times New Roman" w:cs="Times New Roman"/>
        </w:rPr>
        <w:t xml:space="preserve">а) </w:t>
      </w:r>
      <w:r w:rsidRPr="002C4F12">
        <w:rPr>
          <w:rFonts w:ascii="Times New Roman" w:eastAsia="Times New Roman" w:hAnsi="Times New Roman" w:cs="Times New Roman"/>
          <w:position w:val="-12"/>
        </w:rPr>
        <w:object w:dxaOrig="3420" w:dyaOrig="375">
          <v:shape id="_x0000_i1036" type="#_x0000_t75" style="width:170.9pt;height:18.7pt" o:ole="">
            <v:imagedata r:id="rId26" o:title=""/>
          </v:shape>
          <o:OLEObject Type="Embed" ProgID="Equation.3" ShapeID="_x0000_i1036" DrawAspect="Content" ObjectID="_1671691399" r:id="rId27"/>
        </w:object>
      </w:r>
      <w:r w:rsidRPr="002C4F12">
        <w:rPr>
          <w:rFonts w:ascii="Times New Roman" w:eastAsia="Times New Roman" w:hAnsi="Times New Roman" w:cs="Times New Roman"/>
          <w:position w:val="-12"/>
        </w:rPr>
        <w:t xml:space="preserve">  </w:t>
      </w:r>
      <w:r w:rsidRPr="002C4F12">
        <w:rPr>
          <w:rFonts w:ascii="Times New Roman" w:hAnsi="Times New Roman" w:cs="Times New Roman"/>
          <w:position w:val="-10"/>
        </w:rPr>
        <w:t xml:space="preserve">б)  </w:t>
      </w:r>
      <w:r w:rsidRPr="002C4F12">
        <w:rPr>
          <w:rFonts w:ascii="Times New Roman" w:eastAsia="Times New Roman" w:hAnsi="Times New Roman" w:cs="Times New Roman"/>
          <w:position w:val="-24"/>
        </w:rPr>
        <w:object w:dxaOrig="2220" w:dyaOrig="630">
          <v:shape id="_x0000_i1037" type="#_x0000_t75" style="width:110.9pt;height:31.7pt" o:ole="">
            <v:imagedata r:id="rId28" o:title=""/>
          </v:shape>
          <o:OLEObject Type="Embed" ProgID="Equation.3" ShapeID="_x0000_i1037" DrawAspect="Content" ObjectID="_1671691400" r:id="rId29"/>
        </w:object>
      </w:r>
      <w:r w:rsidRPr="002C4F12">
        <w:rPr>
          <w:rFonts w:ascii="Times New Roman" w:hAnsi="Times New Roman" w:cs="Times New Roman"/>
          <w:position w:val="-10"/>
        </w:rPr>
        <w:t>.</w:t>
      </w:r>
    </w:p>
    <w:p w:rsidR="00794F13" w:rsidRPr="00752EB8" w:rsidRDefault="00794F13" w:rsidP="00794F13">
      <w:pPr>
        <w:ind w:left="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94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Найдите наибольшее значение функции  </w:t>
      </w:r>
      <w:r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f</w:t>
      </w:r>
      <w:r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(х) = </w:t>
      </w:r>
      <m:oMath>
        <m:sSup>
          <m:sSupPr>
            <m:ctrlPr>
              <w:rPr>
                <w:rFonts w:ascii="Cambria Math" w:eastAsia="Times New Roman" w:hAnsi="Cambria Math" w:cs="Times New Roman"/>
                <w:bCs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</m:t>
            </m:r>
          </m:sup>
        </m:sSup>
      </m:oMath>
      <w:r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+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6</m:t>
        </m:r>
        <m:sSup>
          <m:sSupPr>
            <m:ctrlPr>
              <w:rPr>
                <w:rFonts w:ascii="Cambria Math" w:eastAsia="Times New Roman" w:hAnsi="Cambria Math" w:cs="Times New Roman"/>
                <w:bCs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</m:oMath>
      <w:r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15х – 22  на отрезке [ -2; 2 ].</w:t>
      </w:r>
    </w:p>
    <w:p w:rsidR="00794F13" w:rsidRPr="00222F5B" w:rsidRDefault="00794F13" w:rsidP="006D12E1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2E1" w:rsidRPr="00794F13" w:rsidRDefault="00794F13" w:rsidP="006D12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D12E1" w:rsidRPr="00556C33">
        <w:rPr>
          <w:rFonts w:ascii="Times New Roman" w:hAnsi="Times New Roman" w:cs="Times New Roman"/>
          <w:sz w:val="24"/>
          <w:szCs w:val="24"/>
        </w:rPr>
        <w:t>.</w:t>
      </w:r>
      <w:r w:rsidR="006D12E1" w:rsidRPr="00752E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D12E1" w:rsidRPr="00752EB8">
        <w:rPr>
          <w:rFonts w:ascii="Times New Roman" w:hAnsi="Times New Roman" w:cs="Times New Roman"/>
          <w:sz w:val="24"/>
          <w:szCs w:val="24"/>
        </w:rPr>
        <w:t xml:space="preserve">Найдите первообразную  </w:t>
      </w:r>
      <w:r w:rsidR="006D12E1" w:rsidRPr="00752EB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6D12E1" w:rsidRPr="00752EB8">
        <w:rPr>
          <w:rFonts w:ascii="Times New Roman" w:hAnsi="Times New Roman" w:cs="Times New Roman"/>
          <w:sz w:val="24"/>
          <w:szCs w:val="24"/>
        </w:rPr>
        <w:t xml:space="preserve">(х) для функции </w:t>
      </w:r>
      <w:r w:rsidR="006D12E1" w:rsidRPr="00752EB8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455" w:dyaOrig="345">
          <v:shape id="_x0000_i1038" type="#_x0000_t75" style="width:72.95pt;height:17.3pt" o:ole="">
            <v:imagedata r:id="rId30" o:title=""/>
          </v:shape>
          <o:OLEObject Type="Embed" ProgID="Equation.3" ShapeID="_x0000_i1038" DrawAspect="Content" ObjectID="_1671691401" r:id="rId31"/>
        </w:object>
      </w:r>
      <w:r w:rsidR="006D12E1" w:rsidRPr="00752EB8">
        <w:rPr>
          <w:rFonts w:ascii="Times New Roman" w:hAnsi="Times New Roman" w:cs="Times New Roman"/>
          <w:sz w:val="24"/>
          <w:szCs w:val="24"/>
        </w:rPr>
        <w:t xml:space="preserve"> график которой проходит через точку</w:t>
      </w:r>
    </w:p>
    <w:p w:rsidR="006D12E1" w:rsidRPr="00752EB8" w:rsidRDefault="006D12E1" w:rsidP="006D1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8">
        <w:rPr>
          <w:rFonts w:ascii="Times New Roman" w:hAnsi="Times New Roman" w:cs="Times New Roman"/>
          <w:sz w:val="24"/>
          <w:szCs w:val="24"/>
        </w:rPr>
        <w:t xml:space="preserve"> А (1;5).</w:t>
      </w:r>
    </w:p>
    <w:p w:rsidR="006D12E1" w:rsidRPr="00752EB8" w:rsidRDefault="00794F13" w:rsidP="006D1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D12E1" w:rsidRPr="0075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.Радиус сферы равен 15 см. Найдите длину окружности сечения, удаленного от центра сферы на </w:t>
      </w:r>
    </w:p>
    <w:p w:rsidR="006D12E1" w:rsidRPr="00752EB8" w:rsidRDefault="006D12E1" w:rsidP="006D12E1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EB8">
        <w:rPr>
          <w:rFonts w:ascii="Times New Roman" w:eastAsia="Times New Roman" w:hAnsi="Times New Roman" w:cs="Times New Roman"/>
          <w:sz w:val="24"/>
          <w:szCs w:val="24"/>
          <w:lang w:eastAsia="ru-RU"/>
        </w:rPr>
        <w:t>12 см.</w:t>
      </w:r>
    </w:p>
    <w:p w:rsidR="006D12E1" w:rsidRPr="00752EB8" w:rsidRDefault="00794F13" w:rsidP="006D12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12E1" w:rsidRPr="00752E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12E1" w:rsidRPr="00752EB8">
        <w:rPr>
          <w:rFonts w:ascii="Times New Roman" w:hAnsi="Times New Roman" w:cs="Times New Roman"/>
          <w:sz w:val="24"/>
          <w:szCs w:val="24"/>
        </w:rPr>
        <w:t xml:space="preserve"> Шар вписан в цилиндр. Площадь поверхности шара равна 30. Найдите площадь полной поверхности цилиндра.</w:t>
      </w:r>
    </w:p>
    <w:p w:rsidR="002A1F11" w:rsidRDefault="002A1F11"/>
    <w:sectPr w:rsidR="002A1F11" w:rsidSect="00794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52A0A"/>
    <w:multiLevelType w:val="hybridMultilevel"/>
    <w:tmpl w:val="37B0D0CA"/>
    <w:lvl w:ilvl="0" w:tplc="A57281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1EB3046"/>
    <w:multiLevelType w:val="hybridMultilevel"/>
    <w:tmpl w:val="6E68EE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7E575F"/>
    <w:multiLevelType w:val="hybridMultilevel"/>
    <w:tmpl w:val="CD5A7C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E1"/>
    <w:rsid w:val="002A1F11"/>
    <w:rsid w:val="00302C52"/>
    <w:rsid w:val="004C3401"/>
    <w:rsid w:val="006D12E1"/>
    <w:rsid w:val="00794F13"/>
    <w:rsid w:val="007A708C"/>
    <w:rsid w:val="00AB3837"/>
    <w:rsid w:val="00C02444"/>
    <w:rsid w:val="00C97163"/>
    <w:rsid w:val="00FB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2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E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97163"/>
    <w:rPr>
      <w:b/>
      <w:bCs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C9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971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2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E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97163"/>
    <w:rPr>
      <w:b/>
      <w:bCs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C9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971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1</cp:lastModifiedBy>
  <cp:revision>2</cp:revision>
  <cp:lastPrinted>2020-12-21T05:32:00Z</cp:lastPrinted>
  <dcterms:created xsi:type="dcterms:W3CDTF">2021-01-09T06:57:00Z</dcterms:created>
  <dcterms:modified xsi:type="dcterms:W3CDTF">2021-01-09T06:57:00Z</dcterms:modified>
</cp:coreProperties>
</file>